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FD" w:rsidRPr="00350999" w:rsidRDefault="006E70FD">
      <w:pPr>
        <w:rPr>
          <w:rFonts w:ascii="Times New Roman" w:hAnsi="Times New Roman" w:cs="Times New Roman"/>
        </w:rPr>
      </w:pPr>
    </w:p>
    <w:p w:rsidR="00350999" w:rsidRPr="00350999" w:rsidRDefault="00350999" w:rsidP="00350999">
      <w:pPr>
        <w:jc w:val="center"/>
        <w:rPr>
          <w:rFonts w:ascii="Times New Roman" w:hAnsi="Times New Roman" w:cs="Times New Roman"/>
          <w:b/>
          <w:sz w:val="24"/>
          <w:szCs w:val="24"/>
        </w:rPr>
      </w:pPr>
      <w:r w:rsidRPr="00350999">
        <w:rPr>
          <w:rFonts w:ascii="Times New Roman" w:hAnsi="Times New Roman" w:cs="Times New Roman"/>
          <w:b/>
          <w:sz w:val="24"/>
          <w:szCs w:val="24"/>
        </w:rPr>
        <w:t>ANNEX-5</w:t>
      </w:r>
    </w:p>
    <w:p w:rsidR="00350999" w:rsidRPr="00350999" w:rsidRDefault="00350999" w:rsidP="00350999">
      <w:pPr>
        <w:jc w:val="center"/>
        <w:rPr>
          <w:rFonts w:ascii="Times New Roman" w:hAnsi="Times New Roman" w:cs="Times New Roman"/>
          <w:b/>
          <w:sz w:val="24"/>
          <w:szCs w:val="24"/>
        </w:rPr>
      </w:pPr>
      <w:r w:rsidRPr="00350999">
        <w:rPr>
          <w:rFonts w:ascii="Times New Roman" w:hAnsi="Times New Roman" w:cs="Times New Roman"/>
          <w:b/>
          <w:sz w:val="24"/>
          <w:szCs w:val="24"/>
        </w:rPr>
        <w:t>INVOICE DECLARATION</w:t>
      </w:r>
    </w:p>
    <w:p w:rsidR="00350999" w:rsidRPr="00350999" w:rsidRDefault="00350999" w:rsidP="00350999">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350999" w:rsidRPr="00350999" w:rsidRDefault="00350999" w:rsidP="00350999">
      <w:pPr>
        <w:widowControl w:val="0"/>
        <w:overflowPunct w:val="0"/>
        <w:autoSpaceDE w:val="0"/>
        <w:autoSpaceDN w:val="0"/>
        <w:adjustRightInd w:val="0"/>
        <w:spacing w:after="0" w:line="246" w:lineRule="auto"/>
        <w:ind w:left="1020" w:right="1000" w:firstLine="2"/>
        <w:jc w:val="both"/>
        <w:rPr>
          <w:rFonts w:ascii="Times New Roman" w:eastAsia="Times New Roman" w:hAnsi="Times New Roman" w:cs="Times New Roman"/>
          <w:sz w:val="20"/>
          <w:szCs w:val="20"/>
          <w:lang w:val="en-US"/>
        </w:rPr>
      </w:pPr>
      <w:r w:rsidRPr="00350999">
        <w:rPr>
          <w:rFonts w:ascii="Times New Roman" w:eastAsia="Times New Roman" w:hAnsi="Times New Roman" w:cs="Times New Roman"/>
          <w:sz w:val="20"/>
          <w:szCs w:val="20"/>
          <w:lang w:val="en-US"/>
        </w:rPr>
        <w:t>The invoice declaration, the text of which is given below, must be made out in accordance with the footnotes. However, the footnotes do not have to be reproduced.</w:t>
      </w:r>
    </w:p>
    <w:p w:rsidR="00350999" w:rsidRPr="00350999" w:rsidRDefault="00350999" w:rsidP="00350999">
      <w:pPr>
        <w:widowControl w:val="0"/>
        <w:autoSpaceDE w:val="0"/>
        <w:autoSpaceDN w:val="0"/>
        <w:adjustRightInd w:val="0"/>
        <w:spacing w:after="0" w:line="367" w:lineRule="exact"/>
        <w:rPr>
          <w:rFonts w:ascii="Times New Roman" w:eastAsia="Times New Roman" w:hAnsi="Times New Roman" w:cs="Times New Roman"/>
          <w:sz w:val="20"/>
          <w:szCs w:val="20"/>
          <w:lang w:val="en-US"/>
        </w:rPr>
      </w:pPr>
    </w:p>
    <w:p w:rsidR="00350999" w:rsidRPr="00350999" w:rsidRDefault="00350999" w:rsidP="00350999">
      <w:pPr>
        <w:widowControl w:val="0"/>
        <w:autoSpaceDE w:val="0"/>
        <w:autoSpaceDN w:val="0"/>
        <w:adjustRightInd w:val="0"/>
        <w:spacing w:after="0" w:line="240" w:lineRule="auto"/>
        <w:ind w:left="4660"/>
        <w:rPr>
          <w:rFonts w:ascii="Times New Roman" w:eastAsia="Times New Roman" w:hAnsi="Times New Roman" w:cs="Times New Roman"/>
          <w:i/>
          <w:iCs/>
          <w:sz w:val="20"/>
          <w:szCs w:val="20"/>
          <w:lang w:val="en-US"/>
        </w:rPr>
      </w:pPr>
      <w:r w:rsidRPr="00350999">
        <w:rPr>
          <w:rFonts w:ascii="Times New Roman" w:eastAsia="Times New Roman" w:hAnsi="Times New Roman" w:cs="Times New Roman"/>
          <w:i/>
          <w:iCs/>
          <w:sz w:val="20"/>
          <w:szCs w:val="20"/>
          <w:lang w:val="en-US"/>
        </w:rPr>
        <w:t>Turkish version</w:t>
      </w:r>
    </w:p>
    <w:p w:rsidR="00350999" w:rsidRPr="00350999" w:rsidRDefault="00350999" w:rsidP="00350999">
      <w:pPr>
        <w:spacing w:after="0" w:line="240" w:lineRule="auto"/>
        <w:jc w:val="both"/>
        <w:rPr>
          <w:rFonts w:ascii="Times New Roman" w:eastAsia="Times New Roman" w:hAnsi="Times New Roman" w:cs="Times New Roman"/>
          <w:b/>
          <w:sz w:val="20"/>
          <w:szCs w:val="20"/>
          <w:lang w:eastAsia="tr-TR"/>
        </w:rPr>
      </w:pPr>
    </w:p>
    <w:p w:rsidR="00350999" w:rsidRPr="00350999" w:rsidRDefault="00350999" w:rsidP="00350999">
      <w:pPr>
        <w:spacing w:after="0" w:line="240" w:lineRule="auto"/>
        <w:ind w:left="993" w:right="992"/>
        <w:jc w:val="both"/>
        <w:rPr>
          <w:rFonts w:ascii="Times New Roman" w:eastAsia="Times New Roman" w:hAnsi="Times New Roman" w:cs="Times New Roman"/>
          <w:sz w:val="20"/>
          <w:szCs w:val="20"/>
          <w:lang w:eastAsia="tr-TR"/>
        </w:rPr>
      </w:pPr>
      <w:r w:rsidRPr="00350999">
        <w:rPr>
          <w:rFonts w:ascii="Times New Roman" w:eastAsia="Times New Roman" w:hAnsi="Times New Roman" w:cs="Times New Roman"/>
          <w:sz w:val="20"/>
          <w:szCs w:val="20"/>
          <w:lang w:eastAsia="tr-TR"/>
        </w:rPr>
        <w:t>İşbu belge (Gümrük Onay No:.....</w:t>
      </w:r>
      <w:r w:rsidRPr="00350999">
        <w:rPr>
          <w:rFonts w:ascii="Times New Roman" w:eastAsia="Times New Roman" w:hAnsi="Times New Roman" w:cs="Times New Roman"/>
          <w:sz w:val="20"/>
          <w:szCs w:val="20"/>
          <w:vertAlign w:val="superscript"/>
          <w:lang w:eastAsia="tr-TR"/>
        </w:rPr>
        <w:t>(</w:t>
      </w:r>
      <w:r>
        <w:rPr>
          <w:rFonts w:ascii="Times New Roman" w:eastAsia="Times New Roman" w:hAnsi="Times New Roman" w:cs="Times New Roman"/>
          <w:sz w:val="20"/>
          <w:szCs w:val="20"/>
          <w:vertAlign w:val="superscript"/>
          <w:lang w:eastAsia="tr-TR"/>
        </w:rPr>
        <w:t>1</w:t>
      </w:r>
      <w:r w:rsidRPr="00350999">
        <w:rPr>
          <w:rFonts w:ascii="Times New Roman" w:eastAsia="Times New Roman" w:hAnsi="Times New Roman" w:cs="Times New Roman"/>
          <w:sz w:val="20"/>
          <w:szCs w:val="20"/>
          <w:vertAlign w:val="superscript"/>
          <w:lang w:eastAsia="tr-TR"/>
        </w:rPr>
        <w:t>)</w:t>
      </w:r>
      <w:r w:rsidRPr="00350999">
        <w:rPr>
          <w:rFonts w:ascii="Times New Roman" w:eastAsia="Times New Roman" w:hAnsi="Times New Roman" w:cs="Times New Roman"/>
          <w:sz w:val="20"/>
          <w:szCs w:val="20"/>
          <w:lang w:eastAsia="tr-TR"/>
        </w:rPr>
        <w:t xml:space="preserve">) kapsamındaki maddelerin ihracatçısı, aksi açıkça belirtilmedikçe, bu maddelerin Türkiye Cumhuriyeti ve … </w:t>
      </w:r>
      <w:r w:rsidRPr="00350999">
        <w:rPr>
          <w:rFonts w:ascii="Times New Roman" w:eastAsia="Times New Roman" w:hAnsi="Times New Roman" w:cs="Times New Roman"/>
          <w:sz w:val="20"/>
          <w:szCs w:val="20"/>
          <w:vertAlign w:val="superscript"/>
          <w:lang w:eastAsia="tr-TR"/>
        </w:rPr>
        <w:t>(2</w:t>
      </w:r>
      <w:r w:rsidRPr="00350999">
        <w:rPr>
          <w:rFonts w:ascii="Times New Roman" w:eastAsia="Times New Roman" w:hAnsi="Times New Roman" w:cs="Times New Roman"/>
          <w:sz w:val="20"/>
          <w:szCs w:val="20"/>
          <w:vertAlign w:val="superscript"/>
          <w:lang w:eastAsia="tr-TR"/>
        </w:rPr>
        <w:t>)</w:t>
      </w:r>
      <w:r w:rsidRPr="00350999">
        <w:rPr>
          <w:rFonts w:ascii="Times New Roman" w:eastAsia="Times New Roman" w:hAnsi="Times New Roman" w:cs="Times New Roman"/>
          <w:sz w:val="20"/>
          <w:szCs w:val="20"/>
          <w:lang w:eastAsia="tr-TR"/>
        </w:rPr>
        <w:t xml:space="preserve"> Genelleştirilmiş Tercihler Sistemi menşe kurallarına göre.........</w:t>
      </w:r>
      <w:r w:rsidRPr="00350999">
        <w:rPr>
          <w:rFonts w:ascii="Times New Roman" w:eastAsia="Times New Roman" w:hAnsi="Times New Roman" w:cs="Times New Roman"/>
          <w:sz w:val="20"/>
          <w:szCs w:val="20"/>
          <w:vertAlign w:val="superscript"/>
          <w:lang w:eastAsia="tr-TR"/>
        </w:rPr>
        <w:t>(</w:t>
      </w:r>
      <w:r>
        <w:rPr>
          <w:rFonts w:ascii="Times New Roman" w:eastAsia="Times New Roman" w:hAnsi="Times New Roman" w:cs="Times New Roman"/>
          <w:sz w:val="20"/>
          <w:szCs w:val="20"/>
          <w:vertAlign w:val="superscript"/>
          <w:lang w:eastAsia="tr-TR"/>
        </w:rPr>
        <w:t>3</w:t>
      </w:r>
      <w:r w:rsidRPr="00350999">
        <w:rPr>
          <w:rFonts w:ascii="Times New Roman" w:eastAsia="Times New Roman" w:hAnsi="Times New Roman" w:cs="Times New Roman"/>
          <w:sz w:val="20"/>
          <w:szCs w:val="20"/>
          <w:vertAlign w:val="superscript"/>
          <w:lang w:eastAsia="tr-TR"/>
        </w:rPr>
        <w:t>)</w:t>
      </w:r>
      <w:r w:rsidRPr="00350999">
        <w:rPr>
          <w:rFonts w:ascii="Times New Roman" w:eastAsia="Times New Roman" w:hAnsi="Times New Roman" w:cs="Times New Roman"/>
          <w:sz w:val="20"/>
          <w:szCs w:val="20"/>
          <w:lang w:eastAsia="tr-TR"/>
        </w:rPr>
        <w:t xml:space="preserve"> tercihli menşeli maddeler olduğunu beyan eder.</w:t>
      </w:r>
    </w:p>
    <w:p w:rsidR="00350999" w:rsidRPr="00350999" w:rsidRDefault="00350999" w:rsidP="00350999">
      <w:pPr>
        <w:widowControl w:val="0"/>
        <w:autoSpaceDE w:val="0"/>
        <w:autoSpaceDN w:val="0"/>
        <w:adjustRightInd w:val="0"/>
        <w:spacing w:after="0" w:line="367" w:lineRule="exact"/>
        <w:rPr>
          <w:rFonts w:ascii="Times New Roman" w:eastAsia="Times New Roman" w:hAnsi="Times New Roman" w:cs="Times New Roman"/>
          <w:sz w:val="20"/>
          <w:szCs w:val="20"/>
          <w:lang w:val="en-US"/>
        </w:rPr>
      </w:pPr>
    </w:p>
    <w:p w:rsidR="00350999" w:rsidRPr="00350999" w:rsidRDefault="00350999" w:rsidP="00350999">
      <w:pPr>
        <w:widowControl w:val="0"/>
        <w:autoSpaceDE w:val="0"/>
        <w:autoSpaceDN w:val="0"/>
        <w:adjustRightInd w:val="0"/>
        <w:spacing w:after="0" w:line="240" w:lineRule="auto"/>
        <w:ind w:left="4680"/>
        <w:rPr>
          <w:rFonts w:ascii="Times New Roman" w:eastAsia="Times New Roman" w:hAnsi="Times New Roman" w:cs="Times New Roman"/>
          <w:sz w:val="20"/>
          <w:szCs w:val="20"/>
          <w:lang w:val="en-US"/>
        </w:rPr>
      </w:pPr>
      <w:r w:rsidRPr="00350999">
        <w:rPr>
          <w:rFonts w:ascii="Times New Roman" w:eastAsia="Times New Roman" w:hAnsi="Times New Roman" w:cs="Times New Roman"/>
          <w:i/>
          <w:iCs/>
          <w:sz w:val="20"/>
          <w:szCs w:val="20"/>
          <w:lang w:val="en-US"/>
        </w:rPr>
        <w:t>French version</w:t>
      </w:r>
    </w:p>
    <w:p w:rsidR="00350999" w:rsidRPr="00350999" w:rsidRDefault="00350999" w:rsidP="00350999">
      <w:pPr>
        <w:widowControl w:val="0"/>
        <w:autoSpaceDE w:val="0"/>
        <w:autoSpaceDN w:val="0"/>
        <w:adjustRightInd w:val="0"/>
        <w:spacing w:after="0" w:line="107" w:lineRule="exact"/>
        <w:rPr>
          <w:rFonts w:ascii="Times New Roman" w:eastAsia="Times New Roman" w:hAnsi="Times New Roman" w:cs="Times New Roman"/>
          <w:sz w:val="20"/>
          <w:szCs w:val="20"/>
          <w:lang w:val="en-US"/>
        </w:rPr>
      </w:pPr>
    </w:p>
    <w:p w:rsidR="00350999" w:rsidRPr="00350999" w:rsidRDefault="00350999" w:rsidP="00350999">
      <w:pPr>
        <w:widowControl w:val="0"/>
        <w:overflowPunct w:val="0"/>
        <w:autoSpaceDE w:val="0"/>
        <w:autoSpaceDN w:val="0"/>
        <w:adjustRightInd w:val="0"/>
        <w:spacing w:after="0" w:line="217" w:lineRule="auto"/>
        <w:ind w:left="1020" w:right="1000" w:firstLine="2"/>
        <w:jc w:val="both"/>
        <w:rPr>
          <w:rFonts w:ascii="Times New Roman" w:eastAsia="Times New Roman" w:hAnsi="Times New Roman" w:cs="Times New Roman"/>
          <w:sz w:val="20"/>
          <w:szCs w:val="20"/>
          <w:lang w:val="en-US"/>
        </w:rPr>
      </w:pPr>
      <w:r w:rsidRPr="00350999">
        <w:rPr>
          <w:rFonts w:ascii="Times New Roman" w:eastAsia="Times New Roman" w:hAnsi="Times New Roman" w:cs="Times New Roman"/>
          <w:sz w:val="20"/>
          <w:szCs w:val="20"/>
          <w:lang w:val="en-US"/>
        </w:rPr>
        <w:t xml:space="preserve">L'exportateur des produits couverts par le présent document [autorisation douanière n </w:t>
      </w:r>
      <w:r w:rsidRPr="00350999">
        <w:rPr>
          <w:rFonts w:ascii="Times New Roman" w:eastAsia="Times New Roman" w:hAnsi="Times New Roman" w:cs="Times New Roman"/>
          <w:sz w:val="20"/>
          <w:szCs w:val="20"/>
          <w:vertAlign w:val="superscript"/>
          <w:lang w:val="en-US"/>
        </w:rPr>
        <w:t>o</w:t>
      </w:r>
      <w:r w:rsidRPr="00350999">
        <w:rPr>
          <w:rFonts w:ascii="Times New Roman" w:eastAsia="Times New Roman" w:hAnsi="Times New Roman" w:cs="Times New Roman"/>
          <w:sz w:val="20"/>
          <w:szCs w:val="20"/>
          <w:lang w:val="en-US"/>
        </w:rPr>
        <w:t xml:space="preserve"> … (</w:t>
      </w:r>
      <w:r w:rsidRPr="00350999">
        <w:rPr>
          <w:rFonts w:ascii="Times New Roman" w:eastAsia="Times New Roman" w:hAnsi="Times New Roman" w:cs="Times New Roman"/>
          <w:sz w:val="20"/>
          <w:szCs w:val="20"/>
          <w:vertAlign w:val="superscript"/>
          <w:lang w:val="en-US"/>
        </w:rPr>
        <w:t>1</w:t>
      </w:r>
      <w:r w:rsidRPr="00350999">
        <w:rPr>
          <w:rFonts w:ascii="Times New Roman" w:eastAsia="Times New Roman" w:hAnsi="Times New Roman" w:cs="Times New Roman"/>
          <w:sz w:val="20"/>
          <w:szCs w:val="20"/>
          <w:lang w:val="en-US"/>
        </w:rPr>
        <w:t xml:space="preserve"> )] déclare que, sauf indication claire du contraire, ces produits ont l'origine préférentielle … ( </w:t>
      </w:r>
      <w:r w:rsidRPr="00350999">
        <w:rPr>
          <w:rFonts w:ascii="Times New Roman" w:eastAsia="Times New Roman" w:hAnsi="Times New Roman" w:cs="Times New Roman"/>
          <w:sz w:val="20"/>
          <w:szCs w:val="20"/>
          <w:vertAlign w:val="superscript"/>
          <w:lang w:val="en-US"/>
        </w:rPr>
        <w:t>2</w:t>
      </w:r>
      <w:r w:rsidRPr="00350999">
        <w:rPr>
          <w:rFonts w:ascii="Times New Roman" w:eastAsia="Times New Roman" w:hAnsi="Times New Roman" w:cs="Times New Roman"/>
          <w:sz w:val="20"/>
          <w:szCs w:val="20"/>
          <w:lang w:val="en-US"/>
        </w:rPr>
        <w:t xml:space="preserve"> ) au sens des règles d'origine du Système des préférences tarifaires généralisées de la Communauté européenne et … ( </w:t>
      </w:r>
      <w:r w:rsidRPr="00350999">
        <w:rPr>
          <w:rFonts w:ascii="Times New Roman" w:eastAsia="Times New Roman" w:hAnsi="Times New Roman" w:cs="Times New Roman"/>
          <w:sz w:val="20"/>
          <w:szCs w:val="20"/>
          <w:vertAlign w:val="superscript"/>
          <w:lang w:val="en-US"/>
        </w:rPr>
        <w:t>3</w:t>
      </w:r>
      <w:r w:rsidRPr="00350999">
        <w:rPr>
          <w:rFonts w:ascii="Times New Roman" w:eastAsia="Times New Roman" w:hAnsi="Times New Roman" w:cs="Times New Roman"/>
          <w:sz w:val="20"/>
          <w:szCs w:val="20"/>
          <w:lang w:val="en-US"/>
        </w:rPr>
        <w:t xml:space="preserve"> ).</w:t>
      </w:r>
    </w:p>
    <w:p w:rsidR="00350999" w:rsidRPr="00350999" w:rsidRDefault="00350999" w:rsidP="00350999">
      <w:pPr>
        <w:widowControl w:val="0"/>
        <w:autoSpaceDE w:val="0"/>
        <w:autoSpaceDN w:val="0"/>
        <w:adjustRightInd w:val="0"/>
        <w:spacing w:after="0" w:line="280" w:lineRule="exact"/>
        <w:rPr>
          <w:rFonts w:ascii="Times New Roman" w:eastAsia="Times New Roman" w:hAnsi="Times New Roman" w:cs="Times New Roman"/>
          <w:sz w:val="20"/>
          <w:szCs w:val="20"/>
          <w:lang w:val="en-US"/>
        </w:rPr>
      </w:pPr>
    </w:p>
    <w:p w:rsidR="00350999" w:rsidRPr="00350999" w:rsidRDefault="00350999" w:rsidP="00350999">
      <w:pPr>
        <w:widowControl w:val="0"/>
        <w:autoSpaceDE w:val="0"/>
        <w:autoSpaceDN w:val="0"/>
        <w:adjustRightInd w:val="0"/>
        <w:spacing w:after="0" w:line="240" w:lineRule="auto"/>
        <w:ind w:left="4660"/>
        <w:rPr>
          <w:rFonts w:ascii="Times New Roman" w:eastAsia="Times New Roman" w:hAnsi="Times New Roman" w:cs="Times New Roman"/>
          <w:sz w:val="20"/>
          <w:szCs w:val="20"/>
          <w:lang w:val="en-US"/>
        </w:rPr>
      </w:pPr>
      <w:r w:rsidRPr="00350999">
        <w:rPr>
          <w:rFonts w:ascii="Times New Roman" w:eastAsia="Times New Roman" w:hAnsi="Times New Roman" w:cs="Times New Roman"/>
          <w:i/>
          <w:iCs/>
          <w:sz w:val="20"/>
          <w:szCs w:val="20"/>
          <w:lang w:val="en-US"/>
        </w:rPr>
        <w:t>English version</w:t>
      </w:r>
    </w:p>
    <w:p w:rsidR="00350999" w:rsidRPr="00350999" w:rsidRDefault="00350999" w:rsidP="00350999">
      <w:pPr>
        <w:widowControl w:val="0"/>
        <w:autoSpaceDE w:val="0"/>
        <w:autoSpaceDN w:val="0"/>
        <w:adjustRightInd w:val="0"/>
        <w:spacing w:after="0" w:line="124" w:lineRule="exact"/>
        <w:rPr>
          <w:rFonts w:ascii="Times New Roman" w:eastAsia="Times New Roman" w:hAnsi="Times New Roman" w:cs="Times New Roman"/>
          <w:sz w:val="20"/>
          <w:szCs w:val="20"/>
          <w:lang w:val="en-US"/>
        </w:rPr>
      </w:pPr>
    </w:p>
    <w:p w:rsidR="00350999" w:rsidRPr="00350999" w:rsidRDefault="00350999" w:rsidP="00350999">
      <w:pPr>
        <w:widowControl w:val="0"/>
        <w:overflowPunct w:val="0"/>
        <w:autoSpaceDE w:val="0"/>
        <w:autoSpaceDN w:val="0"/>
        <w:adjustRightInd w:val="0"/>
        <w:spacing w:after="0" w:line="225" w:lineRule="auto"/>
        <w:ind w:left="1020" w:right="1000" w:firstLine="2"/>
        <w:jc w:val="both"/>
        <w:rPr>
          <w:rFonts w:ascii="Times New Roman" w:eastAsia="Times New Roman" w:hAnsi="Times New Roman" w:cs="Times New Roman"/>
          <w:sz w:val="20"/>
          <w:szCs w:val="20"/>
          <w:lang w:val="en-US"/>
        </w:rPr>
      </w:pPr>
      <w:r w:rsidRPr="00350999">
        <w:rPr>
          <w:rFonts w:ascii="Times New Roman" w:eastAsia="Times New Roman" w:hAnsi="Times New Roman" w:cs="Times New Roman"/>
          <w:sz w:val="20"/>
          <w:szCs w:val="20"/>
          <w:lang w:val="en-US"/>
        </w:rPr>
        <w:t xml:space="preserve">The exporter of the products covered by this document (customs authorization No … ( </w:t>
      </w:r>
      <w:r w:rsidRPr="00350999">
        <w:rPr>
          <w:rFonts w:ascii="Times New Roman" w:eastAsia="Times New Roman" w:hAnsi="Times New Roman" w:cs="Times New Roman"/>
          <w:sz w:val="20"/>
          <w:szCs w:val="20"/>
          <w:vertAlign w:val="superscript"/>
          <w:lang w:val="en-US"/>
        </w:rPr>
        <w:t>1</w:t>
      </w:r>
      <w:r w:rsidRPr="00350999">
        <w:rPr>
          <w:rFonts w:ascii="Times New Roman" w:eastAsia="Times New Roman" w:hAnsi="Times New Roman" w:cs="Times New Roman"/>
          <w:sz w:val="20"/>
          <w:szCs w:val="20"/>
          <w:lang w:val="en-US"/>
        </w:rPr>
        <w:t>)) declares that, except where otherwise clearly indicated, these products are of … preferential origin (</w:t>
      </w:r>
      <w:r w:rsidRPr="00350999">
        <w:rPr>
          <w:rFonts w:ascii="Times New Roman" w:eastAsia="Times New Roman" w:hAnsi="Times New Roman" w:cs="Times New Roman"/>
          <w:sz w:val="20"/>
          <w:szCs w:val="20"/>
          <w:vertAlign w:val="superscript"/>
          <w:lang w:val="en-US"/>
        </w:rPr>
        <w:t>2</w:t>
      </w:r>
      <w:r w:rsidRPr="00350999">
        <w:rPr>
          <w:rFonts w:ascii="Times New Roman" w:eastAsia="Times New Roman" w:hAnsi="Times New Roman" w:cs="Times New Roman"/>
          <w:sz w:val="20"/>
          <w:szCs w:val="20"/>
          <w:lang w:val="en-US"/>
        </w:rPr>
        <w:t xml:space="preserve"> ) according to rules of origin of the Generalized System of Preferences of the European Community and … ( </w:t>
      </w:r>
      <w:r w:rsidRPr="00350999">
        <w:rPr>
          <w:rFonts w:ascii="Times New Roman" w:eastAsia="Times New Roman" w:hAnsi="Times New Roman" w:cs="Times New Roman"/>
          <w:sz w:val="20"/>
          <w:szCs w:val="20"/>
          <w:vertAlign w:val="superscript"/>
          <w:lang w:val="en-US"/>
        </w:rPr>
        <w:t>3</w:t>
      </w:r>
      <w:r w:rsidRPr="00350999">
        <w:rPr>
          <w:rFonts w:ascii="Times New Roman" w:eastAsia="Times New Roman" w:hAnsi="Times New Roman" w:cs="Times New Roman"/>
          <w:sz w:val="20"/>
          <w:szCs w:val="20"/>
          <w:lang w:val="en-US"/>
        </w:rPr>
        <w:t xml:space="preserve"> ).</w:t>
      </w:r>
    </w:p>
    <w:p w:rsidR="00350999" w:rsidRPr="00350999" w:rsidRDefault="00350999" w:rsidP="00350999">
      <w:pPr>
        <w:widowControl w:val="0"/>
        <w:autoSpaceDE w:val="0"/>
        <w:autoSpaceDN w:val="0"/>
        <w:adjustRightInd w:val="0"/>
        <w:spacing w:after="0" w:line="281"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40" w:lineRule="auto"/>
        <w:ind w:left="5160"/>
        <w:rPr>
          <w:rFonts w:ascii="Times New Roman" w:eastAsia="Times New Roman" w:hAnsi="Times New Roman" w:cs="Times New Roman"/>
          <w:sz w:val="20"/>
          <w:szCs w:val="20"/>
          <w:lang w:val="en-US"/>
        </w:rPr>
      </w:pPr>
      <w:r w:rsidRPr="00350999">
        <w:rPr>
          <w:rFonts w:ascii="Times New Roman" w:eastAsia="Times New Roman" w:hAnsi="Times New Roman" w:cs="Times New Roman"/>
          <w:sz w:val="20"/>
          <w:szCs w:val="20"/>
          <w:lang w:val="en-US"/>
        </w:rPr>
        <w:t>.............................................................................................</w:t>
      </w:r>
      <w:r w:rsidRPr="00350999">
        <w:rPr>
          <w:rFonts w:ascii="Times New Roman" w:eastAsia="Times New Roman" w:hAnsi="Times New Roman" w:cs="Times New Roman"/>
          <w:b/>
          <w:bCs/>
          <w:sz w:val="20"/>
          <w:szCs w:val="20"/>
          <w:lang w:val="en-US"/>
        </w:rPr>
        <w:t>...</w:t>
      </w:r>
      <w:r w:rsidRPr="00350999">
        <w:rPr>
          <w:rFonts w:ascii="Times New Roman" w:eastAsia="Times New Roman" w:hAnsi="Times New Roman" w:cs="Times New Roman"/>
          <w:sz w:val="20"/>
          <w:szCs w:val="20"/>
          <w:lang w:val="en-US"/>
        </w:rPr>
        <w:t>.....</w:t>
      </w:r>
      <w:r w:rsidRPr="00350999">
        <w:rPr>
          <w:rFonts w:ascii="Times New Roman" w:eastAsia="Times New Roman" w:hAnsi="Times New Roman" w:cs="Times New Roman"/>
          <w:sz w:val="20"/>
          <w:szCs w:val="20"/>
          <w:lang w:val="en-US"/>
        </w:rPr>
        <w:t xml:space="preserve"> (place and date) (4 )</w:t>
      </w:r>
      <w:bookmarkStart w:id="0" w:name="_GoBack"/>
      <w:bookmarkEnd w:id="0"/>
      <w:r w:rsidRPr="00350999">
        <w:rPr>
          <w:rFonts w:ascii="Times New Roman" w:eastAsia="Times New Roman" w:hAnsi="Times New Roman" w:cs="Times New Roman"/>
          <w:sz w:val="20"/>
          <w:szCs w:val="20"/>
          <w:lang w:val="en-US"/>
        </w:rPr>
        <w:t>...</w:t>
      </w:r>
    </w:p>
    <w:p w:rsidR="00350999" w:rsidRDefault="00350999" w:rsidP="00350999">
      <w:pPr>
        <w:widowControl w:val="0"/>
        <w:autoSpaceDE w:val="0"/>
        <w:autoSpaceDN w:val="0"/>
        <w:adjustRightInd w:val="0"/>
        <w:spacing w:after="0" w:line="240" w:lineRule="auto"/>
        <w:ind w:left="5160"/>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0"/>
          <w:szCs w:val="20"/>
          <w:lang w:val="en-US"/>
        </w:rPr>
      </w:pPr>
    </w:p>
    <w:p w:rsidR="00350999" w:rsidRP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sidRPr="00350999">
        <w:rPr>
          <w:rFonts w:ascii="Times New Roman" w:eastAsia="Times New Roman" w:hAnsi="Times New Roman" w:cs="Times New Roman"/>
          <w:noProof/>
          <w:lang w:eastAsia="tr-TR"/>
        </w:rPr>
        <mc:AlternateContent>
          <mc:Choice Requires="wps">
            <w:drawing>
              <wp:anchor distT="0" distB="0" distL="114300" distR="114300" simplePos="0" relativeHeight="251659264" behindDoc="1" locked="0" layoutInCell="0" allowOverlap="1" wp14:anchorId="72CBAB97" wp14:editId="0A82AC21">
                <wp:simplePos x="0" y="0"/>
                <wp:positionH relativeFrom="column">
                  <wp:posOffset>637540</wp:posOffset>
                </wp:positionH>
                <wp:positionV relativeFrom="paragraph">
                  <wp:posOffset>389255</wp:posOffset>
                </wp:positionV>
                <wp:extent cx="657860" cy="0"/>
                <wp:effectExtent l="0" t="0" r="0" b="0"/>
                <wp:wrapNone/>
                <wp:docPr id="8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18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E3795" id="Line 29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30.65pt" to="10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j5FAIAACs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" o:allowincell="f" strokeweight=".51292mm"/>
            </w:pict>
          </mc:Fallback>
        </mc:AlternateContent>
      </w:r>
    </w:p>
    <w:p w:rsidR="00350999" w:rsidRPr="00350999" w:rsidRDefault="00350999" w:rsidP="00350999">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50999" w:rsidRPr="00350999" w:rsidRDefault="00350999" w:rsidP="00350999">
      <w:pPr>
        <w:widowControl w:val="0"/>
        <w:autoSpaceDE w:val="0"/>
        <w:autoSpaceDN w:val="0"/>
        <w:adjustRightInd w:val="0"/>
        <w:spacing w:after="0" w:line="240" w:lineRule="exact"/>
        <w:rPr>
          <w:rFonts w:ascii="Times New Roman" w:eastAsia="Times New Roman" w:hAnsi="Times New Roman" w:cs="Times New Roman"/>
          <w:sz w:val="24"/>
          <w:szCs w:val="24"/>
          <w:lang w:val="en-US"/>
        </w:rPr>
      </w:pPr>
    </w:p>
    <w:p w:rsidR="00350999" w:rsidRPr="00350999" w:rsidRDefault="00350999" w:rsidP="00350999">
      <w:pPr>
        <w:widowControl w:val="0"/>
        <w:overflowPunct w:val="0"/>
        <w:autoSpaceDE w:val="0"/>
        <w:autoSpaceDN w:val="0"/>
        <w:adjustRightInd w:val="0"/>
        <w:spacing w:after="0" w:line="208" w:lineRule="auto"/>
        <w:ind w:left="1220" w:right="1020" w:hanging="205"/>
        <w:jc w:val="both"/>
        <w:rPr>
          <w:rFonts w:ascii="Times New Roman" w:eastAsia="Times New Roman" w:hAnsi="Times New Roman" w:cs="Times New Roman"/>
          <w:sz w:val="24"/>
          <w:szCs w:val="24"/>
          <w:lang w:val="en-US"/>
        </w:rPr>
      </w:pPr>
      <w:r w:rsidRPr="00350999">
        <w:rPr>
          <w:rFonts w:ascii="Times New Roman" w:eastAsia="Times New Roman" w:hAnsi="Times New Roman" w:cs="Times New Roman"/>
          <w:sz w:val="15"/>
          <w:szCs w:val="15"/>
          <w:lang w:val="en-US"/>
        </w:rPr>
        <w:t xml:space="preserve">( </w:t>
      </w:r>
      <w:r w:rsidRPr="00350999">
        <w:rPr>
          <w:rFonts w:ascii="Times New Roman" w:eastAsia="Times New Roman" w:hAnsi="Times New Roman" w:cs="Times New Roman"/>
          <w:sz w:val="19"/>
          <w:szCs w:val="19"/>
          <w:vertAlign w:val="superscript"/>
          <w:lang w:val="en-US"/>
        </w:rPr>
        <w:t>1</w:t>
      </w:r>
      <w:r w:rsidRPr="00350999">
        <w:rPr>
          <w:rFonts w:ascii="Times New Roman" w:eastAsia="Times New Roman" w:hAnsi="Times New Roman" w:cs="Times New Roman"/>
          <w:sz w:val="15"/>
          <w:szCs w:val="15"/>
          <w:lang w:val="en-US"/>
        </w:rPr>
        <w:t>) When the invoice declaration is made out by an approved European Union's exporter within the meaning of Article 97v (4), the authorization number of the approved exporter must be entered in this space. When (as will always be the case with invoice declarations made out in beneficiary countries) the invoice declaration is not made out by an approved exporter, the words in brackets shall be omitted or the space left blank.</w:t>
      </w:r>
    </w:p>
    <w:p w:rsidR="00350999" w:rsidRPr="00350999" w:rsidRDefault="00350999" w:rsidP="00350999">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350999" w:rsidRPr="00350999" w:rsidRDefault="00350999" w:rsidP="00350999">
      <w:pPr>
        <w:widowControl w:val="0"/>
        <w:overflowPunct w:val="0"/>
        <w:autoSpaceDE w:val="0"/>
        <w:autoSpaceDN w:val="0"/>
        <w:adjustRightInd w:val="0"/>
        <w:spacing w:after="0" w:line="204" w:lineRule="auto"/>
        <w:ind w:left="1220" w:right="1000" w:hanging="205"/>
        <w:jc w:val="both"/>
        <w:rPr>
          <w:rFonts w:ascii="Times New Roman" w:eastAsia="Times New Roman" w:hAnsi="Times New Roman" w:cs="Times New Roman"/>
          <w:sz w:val="24"/>
          <w:szCs w:val="24"/>
          <w:lang w:val="en-US"/>
        </w:rPr>
      </w:pPr>
      <w:r w:rsidRPr="00350999">
        <w:rPr>
          <w:rFonts w:ascii="Times New Roman" w:eastAsia="Times New Roman" w:hAnsi="Times New Roman" w:cs="Times New Roman"/>
          <w:sz w:val="15"/>
          <w:szCs w:val="15"/>
          <w:lang w:val="en-US"/>
        </w:rPr>
        <w:t xml:space="preserve">( </w:t>
      </w:r>
      <w:r w:rsidRPr="00350999">
        <w:rPr>
          <w:rFonts w:ascii="Times New Roman" w:eastAsia="Times New Roman" w:hAnsi="Times New Roman" w:cs="Times New Roman"/>
          <w:sz w:val="19"/>
          <w:szCs w:val="19"/>
          <w:vertAlign w:val="superscript"/>
          <w:lang w:val="en-US"/>
        </w:rPr>
        <w:t>2</w:t>
      </w:r>
      <w:r w:rsidRPr="00350999">
        <w:rPr>
          <w:rFonts w:ascii="Times New Roman" w:eastAsia="Times New Roman" w:hAnsi="Times New Roman" w:cs="Times New Roman"/>
          <w:sz w:val="15"/>
          <w:szCs w:val="15"/>
          <w:lang w:val="en-US"/>
        </w:rPr>
        <w:t>) Country of origin of products to be indicated. When the invoice declaration relates, in whole or in part, to products originating in Ceuta and Melilla within the meaning of Article 97j, the exporter must clearly indicate them in the document on which the declaration is made out by means of the symbol “CM”.</w:t>
      </w:r>
    </w:p>
    <w:p w:rsidR="00350999" w:rsidRPr="00350999" w:rsidRDefault="00350999" w:rsidP="00350999">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350999" w:rsidRPr="00350999" w:rsidRDefault="00350999" w:rsidP="00350999">
      <w:pPr>
        <w:widowControl w:val="0"/>
        <w:overflowPunct w:val="0"/>
        <w:autoSpaceDE w:val="0"/>
        <w:autoSpaceDN w:val="0"/>
        <w:adjustRightInd w:val="0"/>
        <w:spacing w:after="0" w:line="204" w:lineRule="auto"/>
        <w:ind w:left="1220" w:right="1020" w:hanging="205"/>
        <w:jc w:val="both"/>
        <w:rPr>
          <w:rFonts w:ascii="Times New Roman" w:eastAsia="Times New Roman" w:hAnsi="Times New Roman" w:cs="Times New Roman"/>
          <w:sz w:val="24"/>
          <w:szCs w:val="24"/>
          <w:lang w:val="en-US"/>
        </w:rPr>
      </w:pPr>
      <w:r w:rsidRPr="00350999">
        <w:rPr>
          <w:rFonts w:ascii="Times New Roman" w:eastAsia="Times New Roman" w:hAnsi="Times New Roman" w:cs="Times New Roman"/>
          <w:sz w:val="15"/>
          <w:szCs w:val="15"/>
          <w:lang w:val="en-US"/>
        </w:rPr>
        <w:t xml:space="preserve">( </w:t>
      </w:r>
      <w:r w:rsidRPr="00350999">
        <w:rPr>
          <w:rFonts w:ascii="Times New Roman" w:eastAsia="Times New Roman" w:hAnsi="Times New Roman" w:cs="Times New Roman"/>
          <w:sz w:val="19"/>
          <w:szCs w:val="19"/>
          <w:vertAlign w:val="superscript"/>
          <w:lang w:val="en-US"/>
        </w:rPr>
        <w:t>3</w:t>
      </w:r>
      <w:r w:rsidRPr="00350999">
        <w:rPr>
          <w:rFonts w:ascii="Times New Roman" w:eastAsia="Times New Roman" w:hAnsi="Times New Roman" w:cs="Times New Roman"/>
          <w:sz w:val="15"/>
          <w:szCs w:val="15"/>
          <w:lang w:val="en-US"/>
        </w:rPr>
        <w:t>) Where appropriate, enter one of the following indications: “EU cumulation”, “Norway cumulation”, “Switzerland cumulation”, “Turkey cumulation”, “regional cumulation”, “extended cumulation with country x” or “Cumul UE”, “Cumul Norvège”, “Cumul Suisse”, “Cumul Turquie”, “cumul regional”, “cumul étendu avec le pays x”.</w:t>
      </w:r>
    </w:p>
    <w:p w:rsidR="00350999" w:rsidRPr="00350999" w:rsidRDefault="00350999" w:rsidP="00350999">
      <w:pPr>
        <w:widowControl w:val="0"/>
        <w:autoSpaceDE w:val="0"/>
        <w:autoSpaceDN w:val="0"/>
        <w:adjustRightInd w:val="0"/>
        <w:spacing w:after="0" w:line="186" w:lineRule="auto"/>
        <w:ind w:left="1020"/>
        <w:rPr>
          <w:rFonts w:ascii="Times New Roman" w:eastAsia="Times New Roman" w:hAnsi="Times New Roman" w:cs="Times New Roman"/>
          <w:sz w:val="24"/>
          <w:szCs w:val="24"/>
          <w:lang w:val="en-US"/>
        </w:rPr>
      </w:pPr>
      <w:r w:rsidRPr="00350999">
        <w:rPr>
          <w:rFonts w:ascii="Times New Roman" w:eastAsia="Times New Roman" w:hAnsi="Times New Roman" w:cs="Times New Roman"/>
          <w:sz w:val="14"/>
          <w:szCs w:val="14"/>
          <w:lang w:val="en-US"/>
        </w:rPr>
        <w:t xml:space="preserve">( </w:t>
      </w:r>
      <w:r w:rsidRPr="00350999">
        <w:rPr>
          <w:rFonts w:ascii="Times New Roman" w:eastAsia="Times New Roman" w:hAnsi="Times New Roman" w:cs="Times New Roman"/>
          <w:sz w:val="18"/>
          <w:szCs w:val="18"/>
          <w:vertAlign w:val="superscript"/>
          <w:lang w:val="en-US"/>
        </w:rPr>
        <w:t>4</w:t>
      </w:r>
      <w:r w:rsidRPr="00350999">
        <w:rPr>
          <w:rFonts w:ascii="Times New Roman" w:eastAsia="Times New Roman" w:hAnsi="Times New Roman" w:cs="Times New Roman"/>
          <w:sz w:val="14"/>
          <w:szCs w:val="14"/>
          <w:lang w:val="en-US"/>
        </w:rPr>
        <w:t>) These indications may be omitted if the information is contained on the document itself.</w:t>
      </w:r>
    </w:p>
    <w:p w:rsidR="00350999" w:rsidRPr="00350999" w:rsidRDefault="00350999" w:rsidP="00350999">
      <w:pPr>
        <w:ind w:firstLine="708"/>
        <w:rPr>
          <w:rFonts w:ascii="Times New Roman" w:hAnsi="Times New Roman" w:cs="Times New Roman"/>
          <w:sz w:val="24"/>
          <w:szCs w:val="24"/>
        </w:rPr>
      </w:pPr>
    </w:p>
    <w:sectPr w:rsidR="00350999" w:rsidRPr="00350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99" w:rsidRDefault="00350999" w:rsidP="00350999">
      <w:pPr>
        <w:spacing w:after="0" w:line="240" w:lineRule="auto"/>
      </w:pPr>
      <w:r>
        <w:separator/>
      </w:r>
    </w:p>
  </w:endnote>
  <w:endnote w:type="continuationSeparator" w:id="0">
    <w:p w:rsidR="00350999" w:rsidRDefault="00350999" w:rsidP="0035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99" w:rsidRDefault="00350999" w:rsidP="00350999">
      <w:pPr>
        <w:spacing w:after="0" w:line="240" w:lineRule="auto"/>
      </w:pPr>
      <w:r>
        <w:separator/>
      </w:r>
    </w:p>
  </w:footnote>
  <w:footnote w:type="continuationSeparator" w:id="0">
    <w:p w:rsidR="00350999" w:rsidRDefault="00350999" w:rsidP="00350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99"/>
    <w:rsid w:val="00350999"/>
    <w:rsid w:val="00531363"/>
    <w:rsid w:val="006E70FD"/>
    <w:rsid w:val="00F21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034F-C7A8-4D30-A022-CFC57EC0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35099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50999"/>
    <w:rPr>
      <w:rFonts w:ascii="Times New Roman" w:eastAsia="Times New Roman" w:hAnsi="Times New Roman" w:cs="Times New Roman"/>
      <w:sz w:val="20"/>
      <w:szCs w:val="20"/>
      <w:lang w:eastAsia="tr-TR"/>
    </w:rPr>
  </w:style>
  <w:style w:type="character" w:styleId="DipnotBavurusu">
    <w:name w:val="footnote reference"/>
    <w:semiHidden/>
    <w:rsid w:val="00350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2077</Characters>
  <Application>Microsoft Office Word</Application>
  <DocSecurity>0</DocSecurity>
  <Lines>17</Lines>
  <Paragraphs>4</Paragraphs>
  <ScaleCrop>false</ScaleCrop>
  <Company>T.C. Gümrük ve Ticaret Bakanlığı</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1</cp:revision>
  <dcterms:created xsi:type="dcterms:W3CDTF">2015-06-05T08:20:00Z</dcterms:created>
  <dcterms:modified xsi:type="dcterms:W3CDTF">2015-06-05T08:28:00Z</dcterms:modified>
</cp:coreProperties>
</file>